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885" w:type="dxa"/>
        <w:tblLook w:val="04A0" w:firstRow="1" w:lastRow="0" w:firstColumn="1" w:lastColumn="0" w:noHBand="0" w:noVBand="1"/>
      </w:tblPr>
      <w:tblGrid>
        <w:gridCol w:w="6096"/>
        <w:gridCol w:w="4253"/>
      </w:tblGrid>
      <w:tr w:rsidR="0074773D" w:rsidTr="0074773D">
        <w:tc>
          <w:tcPr>
            <w:tcW w:w="6096" w:type="dxa"/>
            <w:hideMark/>
          </w:tcPr>
          <w:p w:rsidR="0074773D" w:rsidRDefault="0074773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ĐẢNG ỦY SỞ GIÁO DỤC VÀ ĐÀO TẠO TP. HCM</w:t>
            </w:r>
          </w:p>
          <w:p w:rsidR="0074773D" w:rsidRDefault="0074773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ĐẢNG BỘ TRƯỜNG CAO ĐẲNG KỸ THUẬT</w:t>
            </w:r>
          </w:p>
          <w:p w:rsidR="0074773D" w:rsidRDefault="0074773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LÝ TỰ TRỌNG TP. HỒ CHÍ MINH</w:t>
            </w:r>
          </w:p>
          <w:p w:rsidR="0074773D" w:rsidRDefault="0074773D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*</w:t>
            </w:r>
          </w:p>
        </w:tc>
        <w:tc>
          <w:tcPr>
            <w:tcW w:w="4253" w:type="dxa"/>
          </w:tcPr>
          <w:p w:rsidR="0074773D" w:rsidRDefault="0074773D">
            <w:pPr>
              <w:ind w:right="-108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  <w:u w:val="single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Cs w:val="26"/>
                    <w:u w:val="single"/>
                  </w:rPr>
                  <w:t>NAM</w:t>
                </w:r>
              </w:smartTag>
            </w:smartTag>
          </w:p>
          <w:p w:rsidR="0074773D" w:rsidRDefault="0074773D">
            <w:pPr>
              <w:ind w:right="-540"/>
              <w:jc w:val="center"/>
              <w:rPr>
                <w:b/>
                <w:szCs w:val="26"/>
              </w:rPr>
            </w:pPr>
          </w:p>
        </w:tc>
      </w:tr>
    </w:tbl>
    <w:p w:rsidR="0074773D" w:rsidRDefault="0074773D" w:rsidP="0074773D">
      <w:pPr>
        <w:tabs>
          <w:tab w:val="center" w:pos="2160"/>
          <w:tab w:val="center" w:pos="7470"/>
        </w:tabs>
        <w:ind w:left="-540" w:right="-540"/>
        <w:jc w:val="both"/>
        <w:rPr>
          <w:b/>
          <w:sz w:val="4"/>
          <w:szCs w:val="4"/>
        </w:rPr>
      </w:pPr>
    </w:p>
    <w:tbl>
      <w:tblPr>
        <w:tblW w:w="9781" w:type="dxa"/>
        <w:tblInd w:w="-318" w:type="dxa"/>
        <w:tblLook w:val="04A0" w:firstRow="1" w:lastRow="0" w:firstColumn="1" w:lastColumn="0" w:noHBand="0" w:noVBand="1"/>
      </w:tblPr>
      <w:tblGrid>
        <w:gridCol w:w="3828"/>
        <w:gridCol w:w="5953"/>
      </w:tblGrid>
      <w:tr w:rsidR="0074773D" w:rsidTr="0074773D">
        <w:tc>
          <w:tcPr>
            <w:tcW w:w="3828" w:type="dxa"/>
          </w:tcPr>
          <w:p w:rsidR="0074773D" w:rsidRDefault="0074773D">
            <w:pPr>
              <w:ind w:left="-108"/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5953" w:type="dxa"/>
            <w:hideMark/>
          </w:tcPr>
          <w:p w:rsidR="0074773D" w:rsidRDefault="0074773D" w:rsidP="0052368A">
            <w:pPr>
              <w:ind w:right="34"/>
              <w:jc w:val="center"/>
              <w:rPr>
                <w:b/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 xml:space="preserve">      </w:t>
            </w:r>
            <w:r>
              <w:rPr>
                <w:i/>
                <w:sz w:val="27"/>
                <w:szCs w:val="27"/>
                <w:lang w:val="vi-VN"/>
              </w:rPr>
              <w:t>T</w:t>
            </w:r>
            <w:r>
              <w:rPr>
                <w:i/>
                <w:sz w:val="27"/>
                <w:szCs w:val="27"/>
              </w:rPr>
              <w:t>p</w:t>
            </w:r>
            <w:r>
              <w:rPr>
                <w:i/>
                <w:sz w:val="27"/>
                <w:szCs w:val="27"/>
                <w:lang w:val="vi-VN"/>
              </w:rPr>
              <w:t xml:space="preserve">.Hồ Chí Minh, ngày </w:t>
            </w:r>
            <w:r w:rsidR="0052368A">
              <w:rPr>
                <w:i/>
                <w:sz w:val="27"/>
                <w:szCs w:val="27"/>
              </w:rPr>
              <w:t>28</w:t>
            </w:r>
            <w:r>
              <w:rPr>
                <w:i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t</w:t>
            </w:r>
            <w:r>
              <w:rPr>
                <w:i/>
                <w:sz w:val="27"/>
                <w:szCs w:val="27"/>
                <w:lang w:val="vi-VN"/>
              </w:rPr>
              <w:t xml:space="preserve">háng </w:t>
            </w:r>
            <w:r>
              <w:rPr>
                <w:i/>
                <w:sz w:val="27"/>
                <w:szCs w:val="27"/>
              </w:rPr>
              <w:t>1</w:t>
            </w:r>
            <w:r w:rsidR="0052368A">
              <w:rPr>
                <w:i/>
                <w:sz w:val="27"/>
                <w:szCs w:val="27"/>
              </w:rPr>
              <w:t>2</w:t>
            </w:r>
            <w:r>
              <w:rPr>
                <w:i/>
                <w:color w:val="FF6600"/>
                <w:sz w:val="27"/>
                <w:szCs w:val="27"/>
              </w:rPr>
              <w:t xml:space="preserve"> </w:t>
            </w:r>
            <w:r>
              <w:rPr>
                <w:i/>
                <w:color w:val="FF6600"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n</w:t>
            </w:r>
            <w:r>
              <w:rPr>
                <w:i/>
                <w:sz w:val="27"/>
                <w:szCs w:val="27"/>
                <w:lang w:val="vi-VN"/>
              </w:rPr>
              <w:t>ăm 201</w:t>
            </w:r>
            <w:r>
              <w:rPr>
                <w:i/>
                <w:sz w:val="27"/>
                <w:szCs w:val="27"/>
              </w:rPr>
              <w:t>5</w:t>
            </w:r>
          </w:p>
        </w:tc>
      </w:tr>
    </w:tbl>
    <w:p w:rsidR="0074773D" w:rsidRDefault="0074773D" w:rsidP="0074773D">
      <w:pPr>
        <w:tabs>
          <w:tab w:val="center" w:pos="2160"/>
          <w:tab w:val="center" w:pos="7470"/>
        </w:tabs>
        <w:ind w:left="-540" w:right="-540"/>
        <w:jc w:val="both"/>
        <w:rPr>
          <w:b/>
          <w:sz w:val="24"/>
        </w:rPr>
      </w:pPr>
    </w:p>
    <w:p w:rsidR="0074773D" w:rsidRDefault="0074773D" w:rsidP="0074773D">
      <w:pPr>
        <w:tabs>
          <w:tab w:val="center" w:pos="2160"/>
          <w:tab w:val="center" w:pos="7470"/>
        </w:tabs>
        <w:ind w:left="-540" w:right="-540"/>
        <w:jc w:val="both"/>
        <w:rPr>
          <w:b/>
          <w:sz w:val="16"/>
          <w:szCs w:val="16"/>
        </w:rPr>
      </w:pPr>
    </w:p>
    <w:p w:rsidR="0074773D" w:rsidRDefault="0074773D" w:rsidP="007477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BÁO CÁO CÔNG TÁC TUYÊN GIÁO THÁNG </w:t>
      </w:r>
      <w:r w:rsidR="00FE3EDC">
        <w:rPr>
          <w:b/>
          <w:sz w:val="32"/>
          <w:szCs w:val="32"/>
        </w:rPr>
        <w:t>1</w:t>
      </w:r>
      <w:r w:rsidR="004321EF">
        <w:rPr>
          <w:b/>
          <w:sz w:val="32"/>
          <w:szCs w:val="32"/>
        </w:rPr>
        <w:t>2</w:t>
      </w:r>
    </w:p>
    <w:p w:rsidR="0074773D" w:rsidRDefault="0074773D" w:rsidP="007477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&amp; PHƯƠNG HƯỚNG THÁNG 1</w:t>
      </w:r>
      <w:r w:rsidR="004321EF">
        <w:rPr>
          <w:b/>
          <w:sz w:val="32"/>
          <w:szCs w:val="32"/>
        </w:rPr>
        <w:t>/2016</w:t>
      </w:r>
    </w:p>
    <w:p w:rsidR="0074773D" w:rsidRDefault="0074773D" w:rsidP="0074773D">
      <w:pPr>
        <w:jc w:val="center"/>
        <w:rPr>
          <w:sz w:val="32"/>
          <w:szCs w:val="32"/>
        </w:rPr>
      </w:pPr>
    </w:p>
    <w:p w:rsidR="0074773D" w:rsidRDefault="00661278" w:rsidP="0074773D">
      <w:pPr>
        <w:ind w:firstLine="360"/>
        <w:jc w:val="both"/>
      </w:pPr>
      <w:r>
        <w:t>I</w:t>
      </w:r>
      <w:r w:rsidR="0074773D">
        <w:t xml:space="preserve">.     NỘI DUNG CÔNG TÁC TUYÊN TRUYỀN ĐÃ THỰC HIỆN TRONG THÁNG </w:t>
      </w:r>
      <w:r w:rsidR="004321EF">
        <w:t>12</w:t>
      </w:r>
    </w:p>
    <w:p w:rsidR="00661278" w:rsidRDefault="00F44713" w:rsidP="0074773D">
      <w:pPr>
        <w:numPr>
          <w:ilvl w:val="0"/>
          <w:numId w:val="3"/>
        </w:numPr>
        <w:jc w:val="both"/>
      </w:pPr>
      <w:r>
        <w:t xml:space="preserve">Tập trung triển khai </w:t>
      </w:r>
      <w:r w:rsidR="004321EF">
        <w:t xml:space="preserve">và thực hiện </w:t>
      </w:r>
      <w:r>
        <w:t>công tác đánh giá phân tích chất lượng tổ chức cơ sở Đảng, Đảng viên năm 2015.</w:t>
      </w:r>
    </w:p>
    <w:p w:rsidR="00F44713" w:rsidRDefault="004321EF" w:rsidP="0074773D">
      <w:pPr>
        <w:numPr>
          <w:ilvl w:val="0"/>
          <w:numId w:val="3"/>
        </w:numPr>
        <w:jc w:val="both"/>
      </w:pPr>
      <w:r>
        <w:t xml:space="preserve">Thực hiện hoàn tất </w:t>
      </w:r>
      <w:r w:rsidR="00F44713">
        <w:t>Quy hoạch cán bộ quản lý cấp trường</w:t>
      </w:r>
      <w:r>
        <w:t xml:space="preserve"> và hồ sơ quy hoạch theo quy định gửi Văn phòng Đảng ủy sở.</w:t>
      </w:r>
    </w:p>
    <w:p w:rsidR="004321EF" w:rsidRDefault="004321EF" w:rsidP="0074773D">
      <w:pPr>
        <w:numPr>
          <w:ilvl w:val="0"/>
          <w:numId w:val="3"/>
        </w:numPr>
        <w:jc w:val="both"/>
      </w:pPr>
      <w:r>
        <w:t xml:space="preserve">Thự hiện phổ biến tài liệu truyên truyền của trong tháng 12 của Trung tâm thông tin công tác tư tưởng thành phố… </w:t>
      </w:r>
    </w:p>
    <w:p w:rsidR="00953C8D" w:rsidRDefault="00953C8D" w:rsidP="0074773D">
      <w:pPr>
        <w:ind w:left="5760"/>
        <w:jc w:val="both"/>
      </w:pPr>
    </w:p>
    <w:p w:rsidR="004321EF" w:rsidRDefault="004321EF" w:rsidP="004321EF">
      <w:pPr>
        <w:jc w:val="both"/>
      </w:pPr>
      <w:r>
        <w:t xml:space="preserve">  II. NỘI DUNG CÔNG TÁC TUYÊN TRUYỀN TRONG THÁNG 12</w:t>
      </w:r>
    </w:p>
    <w:p w:rsidR="0052368A" w:rsidRDefault="0052368A" w:rsidP="0052368A">
      <w:pPr>
        <w:pStyle w:val="ListParagraph"/>
        <w:numPr>
          <w:ilvl w:val="0"/>
          <w:numId w:val="6"/>
        </w:numPr>
        <w:jc w:val="both"/>
      </w:pPr>
      <w:r>
        <w:t>Ban Chấp hành Đảng bộ tham dự Hội nghị triển khai NQ-TW12 của Ban Chấp hành TW. (29/11/2015  tại Sở GD&amp;ĐT</w:t>
      </w:r>
      <w:bookmarkStart w:id="0" w:name="_GoBack"/>
      <w:bookmarkEnd w:id="0"/>
      <w:r>
        <w:t>)</w:t>
      </w:r>
    </w:p>
    <w:p w:rsidR="004321EF" w:rsidRDefault="004321EF" w:rsidP="006E09B1">
      <w:pPr>
        <w:pStyle w:val="ListParagraph"/>
        <w:numPr>
          <w:ilvl w:val="0"/>
          <w:numId w:val="5"/>
        </w:numPr>
        <w:jc w:val="both"/>
      </w:pPr>
      <w:r>
        <w:t>Tuyên truyển và phổ biến tài liệu, hướng dẫn tuyên truyền thông tin tham khảo</w:t>
      </w:r>
      <w:r w:rsidR="00133310">
        <w:t xml:space="preserve"> với các nội dung </w:t>
      </w:r>
      <w:r>
        <w:t>:</w:t>
      </w:r>
    </w:p>
    <w:p w:rsidR="006E09B1" w:rsidRDefault="006E09B1" w:rsidP="006E09B1">
      <w:pPr>
        <w:pStyle w:val="ListParagraph"/>
        <w:ind w:left="1080"/>
        <w:jc w:val="both"/>
      </w:pPr>
    </w:p>
    <w:p w:rsidR="004321EF" w:rsidRDefault="004321EF" w:rsidP="004321EF">
      <w:pPr>
        <w:ind w:left="1080"/>
        <w:jc w:val="both"/>
      </w:pPr>
      <w:r>
        <w:t>+ Tính hình kinh tế -  xã hội Thành phố Hồ Chì Minh tháng 11 và 11 tháng năm 2015.</w:t>
      </w:r>
    </w:p>
    <w:p w:rsidR="004321EF" w:rsidRDefault="004321EF" w:rsidP="004321EF">
      <w:pPr>
        <w:ind w:left="1080"/>
        <w:jc w:val="both"/>
      </w:pPr>
      <w:r>
        <w:t xml:space="preserve">+ </w:t>
      </w:r>
      <w:r w:rsidR="006E09B1">
        <w:t>Việt Nam có dự báo tăng trưởng kinh tế cao nhất khu vực.</w:t>
      </w:r>
    </w:p>
    <w:p w:rsidR="006E09B1" w:rsidRDefault="006E09B1" w:rsidP="004321EF">
      <w:pPr>
        <w:ind w:left="1080"/>
        <w:jc w:val="both"/>
      </w:pPr>
      <w:r>
        <w:t>+ Kết quả Hội nghị cấp cao ASEAN 27 và các hội nghị liên quan.</w:t>
      </w:r>
    </w:p>
    <w:p w:rsidR="006E09B1" w:rsidRDefault="006E09B1" w:rsidP="004321EF">
      <w:pPr>
        <w:ind w:left="1080"/>
        <w:jc w:val="both"/>
      </w:pPr>
      <w:r>
        <w:t>+ Xung quanh vụ Thổ Nhĩ Kỳ bắn rơi máy bay Su-24 của Nga.</w:t>
      </w:r>
    </w:p>
    <w:p w:rsidR="006E09B1" w:rsidRDefault="006E09B1" w:rsidP="004321EF">
      <w:pPr>
        <w:ind w:left="1080"/>
        <w:jc w:val="both"/>
      </w:pPr>
      <w:r>
        <w:t>+ Nhà nước Hội giáo tự xưng IS và mối nguy hiểm gia tăng.</w:t>
      </w:r>
    </w:p>
    <w:p w:rsidR="006E09B1" w:rsidRDefault="006E09B1" w:rsidP="004321EF">
      <w:pPr>
        <w:ind w:left="1080"/>
        <w:jc w:val="both"/>
      </w:pPr>
      <w:r>
        <w:t>+ Cơ hội và thách thức của Nga trong cuộc chiến Syria.</w:t>
      </w:r>
    </w:p>
    <w:p w:rsidR="006E09B1" w:rsidRDefault="006E09B1" w:rsidP="004321EF">
      <w:pPr>
        <w:ind w:left="1080"/>
        <w:jc w:val="both"/>
      </w:pPr>
      <w:r>
        <w:t>+ Cơ chế 16+1 và tham vọng của Trung Quốc.</w:t>
      </w:r>
    </w:p>
    <w:p w:rsidR="00133310" w:rsidRDefault="00133310" w:rsidP="004321EF">
      <w:pPr>
        <w:ind w:left="1080"/>
        <w:jc w:val="both"/>
      </w:pPr>
    </w:p>
    <w:p w:rsidR="006E09B1" w:rsidRDefault="006E09B1" w:rsidP="006E09B1">
      <w:pPr>
        <w:pStyle w:val="ListParagraph"/>
        <w:numPr>
          <w:ilvl w:val="0"/>
          <w:numId w:val="5"/>
        </w:numPr>
        <w:jc w:val="both"/>
      </w:pPr>
      <w:r>
        <w:t>Lãnh đạo, chỉ đạo chính quyền đoàn thể chăm lo Tết cổ truyền cho cán bộ GV- GV- CNV, HSSV trên tinh thần vui tươi, tiết kiệm, chống lãng phí.</w:t>
      </w:r>
    </w:p>
    <w:p w:rsidR="006E09B1" w:rsidRDefault="00100A75" w:rsidP="006E09B1">
      <w:pPr>
        <w:pStyle w:val="ListParagraph"/>
        <w:numPr>
          <w:ilvl w:val="0"/>
          <w:numId w:val="5"/>
        </w:numPr>
        <w:jc w:val="both"/>
      </w:pPr>
      <w:r>
        <w:t xml:space="preserve">Lên kế hoạch tham quan về nguồn “ Mừng Đảng Mừng Xuân “ cho toàn thể Đảng viên trong Đảng bộ. </w:t>
      </w:r>
    </w:p>
    <w:p w:rsidR="004321EF" w:rsidRDefault="004321EF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  <w:r>
        <w:t xml:space="preserve">    Người báo cáo</w:t>
      </w: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</w:p>
    <w:p w:rsidR="0074773D" w:rsidRDefault="0074773D" w:rsidP="0074773D">
      <w:pPr>
        <w:ind w:left="5760"/>
        <w:jc w:val="both"/>
      </w:pPr>
      <w:r>
        <w:t xml:space="preserve">      Hồ Minh Lợi</w:t>
      </w:r>
    </w:p>
    <w:p w:rsidR="006E649F" w:rsidRDefault="006E649F"/>
    <w:sectPr w:rsidR="006E649F" w:rsidSect="00437932">
      <w:pgSz w:w="11907" w:h="16840" w:code="1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3EDF"/>
    <w:multiLevelType w:val="hybridMultilevel"/>
    <w:tmpl w:val="72DCEA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074693"/>
    <w:multiLevelType w:val="hybridMultilevel"/>
    <w:tmpl w:val="E88E43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B6D3CD6"/>
    <w:multiLevelType w:val="hybridMultilevel"/>
    <w:tmpl w:val="4BF8C09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D041BEA"/>
    <w:multiLevelType w:val="hybridMultilevel"/>
    <w:tmpl w:val="381258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73570BC"/>
    <w:multiLevelType w:val="hybridMultilevel"/>
    <w:tmpl w:val="5DA29D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DDB0EDB"/>
    <w:multiLevelType w:val="hybridMultilevel"/>
    <w:tmpl w:val="15F6BFF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73D"/>
    <w:rsid w:val="00100A75"/>
    <w:rsid w:val="00133310"/>
    <w:rsid w:val="00313193"/>
    <w:rsid w:val="004321EF"/>
    <w:rsid w:val="00437932"/>
    <w:rsid w:val="0052368A"/>
    <w:rsid w:val="00624101"/>
    <w:rsid w:val="00661278"/>
    <w:rsid w:val="006E09B1"/>
    <w:rsid w:val="006E649F"/>
    <w:rsid w:val="0074773D"/>
    <w:rsid w:val="00953C8D"/>
    <w:rsid w:val="00C34B14"/>
    <w:rsid w:val="00F44713"/>
    <w:rsid w:val="00FE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7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12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7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1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0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F5C9F-CCAA-49AA-B3E8-115CD7040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dcterms:created xsi:type="dcterms:W3CDTF">2015-11-09T01:28:00Z</dcterms:created>
  <dcterms:modified xsi:type="dcterms:W3CDTF">2015-12-28T02:16:00Z</dcterms:modified>
</cp:coreProperties>
</file>